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0920" w:rsidRPr="00DA63A7" w:rsidRDefault="00DA63A7" w:rsidP="00DA63A7">
      <w:pPr>
        <w:jc w:val="center"/>
        <w:rPr>
          <w:rFonts w:ascii="Times New Roman" w:hAnsi="Times New Roman" w:cs="Times New Roman"/>
          <w:b/>
          <w:sz w:val="28"/>
        </w:rPr>
      </w:pPr>
      <w:r w:rsidRPr="00DA63A7">
        <w:rPr>
          <w:rFonts w:ascii="Times New Roman" w:hAnsi="Times New Roman" w:cs="Times New Roman"/>
          <w:b/>
          <w:sz w:val="28"/>
        </w:rPr>
        <w:t>HW3</w:t>
      </w:r>
    </w:p>
    <w:p w:rsidR="00DA63A7" w:rsidRPr="00DA63A7" w:rsidRDefault="00DA63A7" w:rsidP="00DA63A7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DA63A7">
        <w:rPr>
          <w:rFonts w:ascii="Times New Roman" w:hAnsi="Times New Roman" w:cs="Times New Roman" w:hint="eastAsia"/>
          <w:b/>
          <w:sz w:val="24"/>
        </w:rPr>
        <w:t>E</w:t>
      </w:r>
      <w:r w:rsidRPr="00DA63A7">
        <w:rPr>
          <w:rFonts w:ascii="Times New Roman" w:hAnsi="Times New Roman" w:cs="Times New Roman"/>
          <w:b/>
          <w:sz w:val="24"/>
        </w:rPr>
        <w:t>xercise 1</w:t>
      </w:r>
    </w:p>
    <w:p w:rsidR="00DA63A7" w:rsidRDefault="00DA63A7" w:rsidP="00DA63A7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DA63A7">
        <w:rPr>
          <w:rFonts w:ascii="Times New Roman" w:hAnsi="Times New Roman" w:cs="Times New Roman"/>
        </w:rPr>
        <w:t>Average and dispersion in product characteristics</w:t>
      </w:r>
    </w:p>
    <w:p w:rsidR="00DA63A7" w:rsidRDefault="00DA63A7" w:rsidP="00DA63A7">
      <w:pPr>
        <w:pStyle w:val="a3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486400" cy="5835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9-03-21 下午3.32.5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A7" w:rsidRDefault="00DA63A7" w:rsidP="00DA63A7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  <w:r w:rsidRPr="00DA63A7">
        <w:rPr>
          <w:rFonts w:ascii="Times New Roman" w:hAnsi="Times New Roman" w:cs="Times New Roman"/>
        </w:rPr>
        <w:drawing>
          <wp:inline distT="0" distB="0" distL="0" distR="0" wp14:anchorId="1D25FC7B" wp14:editId="1B41265E">
            <wp:extent cx="5486400" cy="31603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A7" w:rsidRDefault="00DA63A7" w:rsidP="00DA63A7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DA63A7">
        <w:rPr>
          <w:rFonts w:ascii="Times New Roman" w:hAnsi="Times New Roman" w:cs="Times New Roman" w:hint="eastAsia"/>
        </w:rPr>
        <w:t>M</w:t>
      </w:r>
      <w:r w:rsidRPr="00DA63A7">
        <w:rPr>
          <w:rFonts w:ascii="Times New Roman" w:hAnsi="Times New Roman" w:cs="Times New Roman"/>
        </w:rPr>
        <w:t>arket share</w:t>
      </w:r>
    </w:p>
    <w:p w:rsidR="00DA63A7" w:rsidRDefault="00DA63A7" w:rsidP="00DA63A7">
      <w:pPr>
        <w:pStyle w:val="a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By product</w:t>
      </w:r>
    </w:p>
    <w:p w:rsidR="00DA63A7" w:rsidRDefault="00DA63A7" w:rsidP="00DA63A7">
      <w:pPr>
        <w:pStyle w:val="a3"/>
        <w:ind w:left="720" w:firstLineChars="0" w:firstLine="0"/>
        <w:rPr>
          <w:rFonts w:ascii="Times New Roman" w:hAnsi="Times New Roman" w:cs="Times New Roman" w:hint="eastAsia"/>
        </w:rPr>
      </w:pPr>
      <w:r w:rsidRPr="00DA63A7">
        <w:rPr>
          <w:rFonts w:ascii="Times New Roman" w:hAnsi="Times New Roman" w:cs="Times New Roman"/>
        </w:rPr>
        <w:drawing>
          <wp:inline distT="0" distB="0" distL="0" distR="0" wp14:anchorId="3C49C39C" wp14:editId="6DB92D8D">
            <wp:extent cx="5486400" cy="3511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A7" w:rsidRDefault="00DA63A7" w:rsidP="00DA63A7">
      <w:pPr>
        <w:pStyle w:val="a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By brand</w:t>
      </w:r>
    </w:p>
    <w:p w:rsidR="00DA63A7" w:rsidRDefault="00DA63A7" w:rsidP="00DA63A7">
      <w:pPr>
        <w:pStyle w:val="a3"/>
        <w:ind w:left="720" w:firstLineChars="0" w:firstLine="0"/>
        <w:rPr>
          <w:rFonts w:ascii="Times New Roman" w:hAnsi="Times New Roman" w:cs="Times New Roman" w:hint="eastAsia"/>
        </w:rPr>
      </w:pPr>
      <w:r w:rsidRPr="00DA63A7">
        <w:rPr>
          <w:rFonts w:ascii="Times New Roman" w:hAnsi="Times New Roman" w:cs="Times New Roman"/>
        </w:rPr>
        <w:drawing>
          <wp:inline distT="0" distB="0" distL="0" distR="0" wp14:anchorId="16D09353" wp14:editId="7FCF0F17">
            <wp:extent cx="5486400" cy="309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A7" w:rsidRDefault="00DA63A7" w:rsidP="00DA63A7">
      <w:pPr>
        <w:pStyle w:val="a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By </w:t>
      </w:r>
      <w:proofErr w:type="spellStart"/>
      <w:r>
        <w:rPr>
          <w:rFonts w:ascii="Times New Roman" w:hAnsi="Times New Roman" w:cs="Times New Roman"/>
        </w:rPr>
        <w:t>stk</w:t>
      </w:r>
      <w:proofErr w:type="spellEnd"/>
      <w:r>
        <w:rPr>
          <w:rFonts w:ascii="Times New Roman" w:hAnsi="Times New Roman" w:cs="Times New Roman"/>
        </w:rPr>
        <w:t>/tub</w:t>
      </w:r>
    </w:p>
    <w:p w:rsidR="00DA63A7" w:rsidRDefault="00DA63A7" w:rsidP="00DA63A7">
      <w:pPr>
        <w:pStyle w:val="a3"/>
        <w:ind w:left="720" w:firstLineChars="0" w:firstLine="0"/>
        <w:rPr>
          <w:rFonts w:ascii="Times New Roman" w:hAnsi="Times New Roman" w:cs="Times New Roman"/>
        </w:rPr>
      </w:pPr>
      <w:r w:rsidRPr="00DA63A7">
        <w:rPr>
          <w:rFonts w:ascii="Times New Roman" w:hAnsi="Times New Roman" w:cs="Times New Roman"/>
        </w:rPr>
        <w:drawing>
          <wp:inline distT="0" distB="0" distL="0" distR="0" wp14:anchorId="2EC50F6C" wp14:editId="080ADC53">
            <wp:extent cx="5486400" cy="3619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A7" w:rsidRDefault="00DA63A7" w:rsidP="00DA63A7">
      <w:pPr>
        <w:pStyle w:val="a3"/>
        <w:ind w:left="720" w:firstLineChars="0" w:firstLine="0"/>
        <w:rPr>
          <w:rFonts w:ascii="Times New Roman" w:hAnsi="Times New Roman" w:cs="Times New Roman"/>
        </w:rPr>
      </w:pPr>
    </w:p>
    <w:p w:rsidR="00DA63A7" w:rsidRDefault="00DA63A7" w:rsidP="00DA63A7">
      <w:pPr>
        <w:pStyle w:val="a3"/>
        <w:ind w:left="720" w:firstLineChars="0" w:firstLine="0"/>
        <w:rPr>
          <w:rFonts w:ascii="Times New Roman" w:hAnsi="Times New Roman" w:cs="Times New Roman"/>
        </w:rPr>
      </w:pPr>
    </w:p>
    <w:p w:rsidR="00DA63A7" w:rsidRPr="00DA63A7" w:rsidRDefault="00DA63A7" w:rsidP="00DA63A7">
      <w:pPr>
        <w:pStyle w:val="a3"/>
        <w:ind w:left="720" w:firstLineChars="0" w:firstLine="0"/>
        <w:rPr>
          <w:rFonts w:ascii="Times New Roman" w:hAnsi="Times New Roman" w:cs="Times New Roman" w:hint="eastAsia"/>
        </w:rPr>
      </w:pPr>
    </w:p>
    <w:p w:rsidR="00DA63A7" w:rsidRDefault="00DA63A7" w:rsidP="00DA63A7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apping between observed attributes and choices</w:t>
      </w:r>
    </w:p>
    <w:p w:rsidR="00DA63A7" w:rsidRDefault="00DA63A7" w:rsidP="00DA63A7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  <w:r w:rsidRPr="00DA63A7">
        <w:rPr>
          <w:rFonts w:ascii="Times New Roman" w:hAnsi="Times New Roman" w:cs="Times New Roman"/>
        </w:rPr>
        <w:lastRenderedPageBreak/>
        <w:drawing>
          <wp:inline distT="0" distB="0" distL="0" distR="0" wp14:anchorId="49CB7F29" wp14:editId="2A2042D5">
            <wp:extent cx="5486400" cy="20624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A7" w:rsidRDefault="00DA63A7" w:rsidP="00DA63A7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DA63A7">
        <w:rPr>
          <w:rFonts w:ascii="Times New Roman" w:hAnsi="Times New Roman" w:cs="Times New Roman" w:hint="eastAsia"/>
          <w:b/>
          <w:sz w:val="24"/>
        </w:rPr>
        <w:t>E</w:t>
      </w:r>
      <w:r w:rsidRPr="00DA63A7">
        <w:rPr>
          <w:rFonts w:ascii="Times New Roman" w:hAnsi="Times New Roman" w:cs="Times New Roman"/>
          <w:b/>
          <w:sz w:val="24"/>
        </w:rPr>
        <w:t>xercise 2</w:t>
      </w:r>
    </w:p>
    <w:p w:rsidR="00951DF5" w:rsidRPr="00951DF5" w:rsidRDefault="00951DF5" w:rsidP="00951DF5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  <w:r w:rsidRPr="00951DF5">
        <w:rPr>
          <w:rFonts w:ascii="Times New Roman" w:hAnsi="Times New Roman" w:cs="Times New Roman"/>
        </w:rPr>
        <w:t>Result = (</w:t>
      </w:r>
      <m:oMath>
        <m:r>
          <w:rPr>
            <w:rFonts w:ascii="Cambria Math" w:hAnsi="Cambria Math" w:cs="Times New Roman"/>
          </w:rPr>
          <m:t>β,α1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2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3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4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5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6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7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8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9,</m:t>
        </m:r>
        <m:r>
          <w:rPr>
            <w:rFonts w:ascii="Cambria Math" w:hAnsi="Cambria Math" w:cs="Times New Roman"/>
          </w:rPr>
          <m:t>α</m:t>
        </m:r>
        <m:r>
          <w:rPr>
            <w:rFonts w:ascii="Cambria Math" w:hAnsi="Cambria Math" w:cs="Times New Roman"/>
          </w:rPr>
          <m:t>10)</m:t>
        </m:r>
      </m:oMath>
    </w:p>
    <w:p w:rsidR="00951DF5" w:rsidRDefault="00951DF5" w:rsidP="00951DF5">
      <w:pPr>
        <w:pStyle w:val="a3"/>
        <w:ind w:left="360" w:firstLineChars="0" w:firstLine="0"/>
        <w:rPr>
          <w:rFonts w:ascii="Times New Roman" w:hAnsi="Times New Roman" w:cs="Times New Roman"/>
        </w:rPr>
      </w:pPr>
      <w:r w:rsidRPr="00951DF5">
        <w:rPr>
          <w:rFonts w:ascii="Times New Roman" w:hAnsi="Times New Roman" w:cs="Times New Roman"/>
        </w:rPr>
        <w:drawing>
          <wp:inline distT="0" distB="0" distL="0" distR="0" wp14:anchorId="5295C49C" wp14:editId="6A5EDECC">
            <wp:extent cx="5486400" cy="2082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F5" w:rsidRDefault="00951DF5" w:rsidP="00951DF5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Interpretation: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</w:rPr>
        <w:t xml:space="preserve"> is negative, which means price and demand are negatively related. More specifically, if the price increases, the demand will decrease, and vice versa.</w:t>
      </w:r>
    </w:p>
    <w:p w:rsidR="00951DF5" w:rsidRPr="00951DF5" w:rsidRDefault="00951DF5" w:rsidP="00951DF5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</w:p>
    <w:p w:rsidR="00DA63A7" w:rsidRPr="00DA63A7" w:rsidRDefault="00DA63A7" w:rsidP="00DA63A7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DA63A7">
        <w:rPr>
          <w:rFonts w:ascii="Times New Roman" w:hAnsi="Times New Roman" w:cs="Times New Roman" w:hint="eastAsia"/>
          <w:b/>
          <w:sz w:val="24"/>
        </w:rPr>
        <w:t>E</w:t>
      </w:r>
      <w:r w:rsidRPr="00DA63A7">
        <w:rPr>
          <w:rFonts w:ascii="Times New Roman" w:hAnsi="Times New Roman" w:cs="Times New Roman"/>
          <w:b/>
          <w:sz w:val="24"/>
        </w:rPr>
        <w:t>xercise 3</w:t>
      </w:r>
    </w:p>
    <w:p w:rsidR="00DA63A7" w:rsidRDefault="00951DF5" w:rsidP="00DA63A7">
      <w:pPr>
        <w:pStyle w:val="a3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/>
        </w:rPr>
        <w:t xml:space="preserve">esult = </w:t>
      </w:r>
      <m:oMath>
        <m:r>
          <w:rPr>
            <w:rFonts w:ascii="Cambria Math" w:hAnsi="Cambria Math" w:cs="Times New Roman"/>
          </w:rPr>
          <m:t>(β1,</m:t>
        </m:r>
        <m:r>
          <w:rPr>
            <w:rFonts w:ascii="Cambria Math" w:hAnsi="Cambria Math" w:cs="Times New Roman"/>
          </w:rPr>
          <m:t>β</m:t>
        </m:r>
        <m:r>
          <w:rPr>
            <w:rFonts w:ascii="Cambria Math" w:hAnsi="Cambria Math" w:cs="Times New Roman"/>
          </w:rPr>
          <m:t>2</m:t>
        </m:r>
        <m:r>
          <w:rPr>
            <w:rFonts w:ascii="Cambria Math" w:hAnsi="Cambria Math" w:cs="Times New Roman"/>
          </w:rPr>
          <m:t>,β</m:t>
        </m:r>
        <m:r>
          <w:rPr>
            <w:rFonts w:ascii="Cambria Math" w:hAnsi="Cambria Math" w:cs="Times New Roman"/>
          </w:rPr>
          <m:t>3</m:t>
        </m:r>
        <m:r>
          <w:rPr>
            <w:rFonts w:ascii="Cambria Math" w:hAnsi="Cambria Math" w:cs="Times New Roman"/>
          </w:rPr>
          <m:t>,β</m:t>
        </m:r>
        <m:r>
          <w:rPr>
            <w:rFonts w:ascii="Cambria Math" w:hAnsi="Cambria Math" w:cs="Times New Roman"/>
          </w:rPr>
          <m:t>4</m:t>
        </m:r>
        <m:r>
          <w:rPr>
            <w:rFonts w:ascii="Cambria Math" w:hAnsi="Cambria Math" w:cs="Times New Roman"/>
          </w:rPr>
          <m:t>,β</m:t>
        </m:r>
        <m:r>
          <w:rPr>
            <w:rFonts w:ascii="Cambria Math" w:hAnsi="Cambria Math" w:cs="Times New Roman"/>
          </w:rPr>
          <m:t>5</m:t>
        </m:r>
        <m:r>
          <w:rPr>
            <w:rFonts w:ascii="Cambria Math" w:hAnsi="Cambria Math" w:cs="Times New Roman"/>
          </w:rPr>
          <m:t>,β</m:t>
        </m:r>
        <m:r>
          <w:rPr>
            <w:rFonts w:ascii="Cambria Math" w:hAnsi="Cambria Math" w:cs="Times New Roman"/>
          </w:rPr>
          <m:t>6</m:t>
        </m:r>
        <m:r>
          <w:rPr>
            <w:rFonts w:ascii="Cambria Math" w:hAnsi="Cambria Math" w:cs="Times New Roman"/>
          </w:rPr>
          <m:t>,β</m:t>
        </m:r>
        <m:r>
          <w:rPr>
            <w:rFonts w:ascii="Cambria Math" w:hAnsi="Cambria Math" w:cs="Times New Roman"/>
          </w:rPr>
          <m:t>7</m:t>
        </m:r>
        <m:r>
          <w:rPr>
            <w:rFonts w:ascii="Cambria Math" w:hAnsi="Cambria Math" w:cs="Times New Roman"/>
          </w:rPr>
          <m:t>,β</m:t>
        </m:r>
        <m:r>
          <w:rPr>
            <w:rFonts w:ascii="Cambria Math" w:hAnsi="Cambria Math" w:cs="Times New Roman"/>
          </w:rPr>
          <m:t>8</m:t>
        </m:r>
        <m:r>
          <w:rPr>
            <w:rFonts w:ascii="Cambria Math" w:hAnsi="Cambria Math" w:cs="Times New Roman"/>
          </w:rPr>
          <m:t>,β</m:t>
        </m:r>
        <m:r>
          <w:rPr>
            <w:rFonts w:ascii="Cambria Math" w:hAnsi="Cambria Math" w:cs="Times New Roman"/>
          </w:rPr>
          <m:t>9</m:t>
        </m:r>
        <m:r>
          <w:rPr>
            <w:rFonts w:ascii="Cambria Math" w:hAnsi="Cambria Math" w:cs="Times New Roman"/>
          </w:rPr>
          <m:t>,β</m:t>
        </m:r>
        <m:r>
          <w:rPr>
            <w:rFonts w:ascii="Cambria Math" w:hAnsi="Cambria Math" w:cs="Times New Roman"/>
          </w:rPr>
          <m:t>10,α1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2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3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4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5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6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7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8</m:t>
        </m:r>
        <m:r>
          <w:rPr>
            <w:rFonts w:ascii="Cambria Math" w:hAnsi="Cambria Math" w:cs="Times New Roman"/>
          </w:rPr>
          <m:t>,α</m:t>
        </m:r>
        <m:r>
          <w:rPr>
            <w:rFonts w:ascii="Cambria Math" w:hAnsi="Cambria Math" w:cs="Times New Roman"/>
          </w:rPr>
          <m:t>9</m:t>
        </m:r>
        <m:r>
          <w:rPr>
            <w:rFonts w:ascii="Cambria Math" w:hAnsi="Cambria Math" w:cs="Times New Roman"/>
          </w:rPr>
          <m:t>,α1</m:t>
        </m:r>
        <m:r>
          <w:rPr>
            <w:rFonts w:ascii="Cambria Math" w:hAnsi="Cambria Math" w:cs="Times New Roman"/>
          </w:rPr>
          <m:t>0)</m:t>
        </m:r>
      </m:oMath>
    </w:p>
    <w:p w:rsidR="00951DF5" w:rsidRDefault="00951DF5" w:rsidP="00DA63A7">
      <w:pPr>
        <w:pStyle w:val="a3"/>
        <w:ind w:left="360" w:firstLineChars="0" w:firstLine="0"/>
        <w:rPr>
          <w:rFonts w:ascii="Times New Roman" w:hAnsi="Times New Roman" w:cs="Times New Roman"/>
        </w:rPr>
      </w:pPr>
      <w:r w:rsidRPr="00951DF5">
        <w:rPr>
          <w:rFonts w:ascii="Times New Roman" w:hAnsi="Times New Roman" w:cs="Times New Roman"/>
        </w:rPr>
        <w:drawing>
          <wp:inline distT="0" distB="0" distL="0" distR="0" wp14:anchorId="70A11F18" wp14:editId="1B9A0688">
            <wp:extent cx="5486400" cy="2743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F5" w:rsidRDefault="00951DF5" w:rsidP="00DA63A7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 xml:space="preserve">nterpretation: Some of the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</w:rPr>
        <w:t xml:space="preserve">’s are positive, and some of the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s are negative. For those positive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s, the income </w:t>
      </w:r>
      <w:r w:rsidR="00C34E86">
        <w:rPr>
          <w:rFonts w:ascii="Times New Roman" w:hAnsi="Times New Roman" w:cs="Times New Roman"/>
        </w:rPr>
        <w:t xml:space="preserve">has positive relation with the demand, and for those negative </w:t>
      </w:r>
      <m:oMath>
        <m:r>
          <w:rPr>
            <w:rFonts w:ascii="Cambria Math" w:hAnsi="Cambria Math" w:cs="Times New Roman"/>
          </w:rPr>
          <m:t>β</m:t>
        </m:r>
      </m:oMath>
      <w:r w:rsidR="00C34E86">
        <w:rPr>
          <w:rFonts w:ascii="Times New Roman" w:hAnsi="Times New Roman" w:cs="Times New Roman"/>
        </w:rPr>
        <w:t>’</w:t>
      </w:r>
      <w:r w:rsidR="00C34E86">
        <w:rPr>
          <w:rFonts w:ascii="Times New Roman" w:hAnsi="Times New Roman" w:cs="Times New Roman"/>
        </w:rPr>
        <w:t>s, income has negative relation with the demand.</w:t>
      </w:r>
    </w:p>
    <w:p w:rsidR="00DA63A7" w:rsidRPr="00DA63A7" w:rsidRDefault="00DA63A7" w:rsidP="00DA63A7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DA63A7">
        <w:rPr>
          <w:rFonts w:ascii="Times New Roman" w:hAnsi="Times New Roman" w:cs="Times New Roman" w:hint="eastAsia"/>
          <w:b/>
          <w:sz w:val="24"/>
        </w:rPr>
        <w:t>E</w:t>
      </w:r>
      <w:r w:rsidRPr="00DA63A7">
        <w:rPr>
          <w:rFonts w:ascii="Times New Roman" w:hAnsi="Times New Roman" w:cs="Times New Roman"/>
          <w:b/>
          <w:sz w:val="24"/>
        </w:rPr>
        <w:t>xercise 4</w:t>
      </w:r>
    </w:p>
    <w:p w:rsidR="00DA63A7" w:rsidRDefault="00DA63A7" w:rsidP="00DA63A7">
      <w:pPr>
        <w:pStyle w:val="a3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Marginal effect of the first model</w:t>
      </w:r>
    </w:p>
    <w:p w:rsidR="00C34E86" w:rsidRDefault="00C34E86" w:rsidP="00C34E86">
      <w:pPr>
        <w:pStyle w:val="a3"/>
        <w:ind w:left="360" w:firstLineChars="0" w:firstLine="0"/>
        <w:rPr>
          <w:rFonts w:ascii="Times New Roman" w:hAnsi="Times New Roman" w:cs="Times New Roman"/>
        </w:rPr>
      </w:pPr>
      <w:r w:rsidRPr="00C34E86">
        <w:rPr>
          <w:rFonts w:ascii="Times New Roman" w:hAnsi="Times New Roman" w:cs="Times New Roman"/>
        </w:rPr>
        <w:drawing>
          <wp:inline distT="0" distB="0" distL="0" distR="0" wp14:anchorId="629AD9E0" wp14:editId="2B33F844">
            <wp:extent cx="5486400" cy="15252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86" w:rsidRDefault="00C34E86" w:rsidP="00C34E86">
      <w:pPr>
        <w:pStyle w:val="a3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Interpretation: All of the elements in the diagonal are negative, which means for a specific kind of product, if the price increases, the demand of this product will decrease.</w:t>
      </w:r>
    </w:p>
    <w:p w:rsidR="00C34E86" w:rsidRPr="00C34E86" w:rsidRDefault="00C34E86" w:rsidP="00C34E86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All other elements are positive, which means for a specific kind of product, if the prices of other products increases, the demand of this specific product will increase.</w:t>
      </w:r>
    </w:p>
    <w:p w:rsidR="00DA63A7" w:rsidRDefault="00DA63A7" w:rsidP="00DA63A7">
      <w:pPr>
        <w:pStyle w:val="a3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Marginal effect of the second mode</w:t>
      </w:r>
    </w:p>
    <w:p w:rsidR="00C34E86" w:rsidRDefault="00C34E86" w:rsidP="00C34E86">
      <w:pPr>
        <w:pStyle w:val="a3"/>
        <w:ind w:left="360" w:firstLineChars="0" w:firstLine="0"/>
        <w:rPr>
          <w:rFonts w:ascii="Times New Roman" w:hAnsi="Times New Roman" w:cs="Times New Roman"/>
        </w:rPr>
      </w:pPr>
      <w:r w:rsidRPr="00C34E86">
        <w:rPr>
          <w:rFonts w:ascii="Times New Roman" w:hAnsi="Times New Roman" w:cs="Times New Roman"/>
        </w:rPr>
        <w:lastRenderedPageBreak/>
        <w:drawing>
          <wp:inline distT="0" distB="0" distL="0" distR="0" wp14:anchorId="602E1BE3" wp14:editId="46B41228">
            <wp:extent cx="5486400" cy="2927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86" w:rsidRPr="00DA63A7" w:rsidRDefault="00C34E86" w:rsidP="00C34E86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nterpretation: All the marginal effects of the income are very small, which means income has very tiny effect on demand in this kind of product(margarine).</w:t>
      </w:r>
    </w:p>
    <w:p w:rsidR="00DA63A7" w:rsidRPr="00DA63A7" w:rsidRDefault="00DA63A7" w:rsidP="00DA63A7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DA63A7">
        <w:rPr>
          <w:rFonts w:ascii="Times New Roman" w:hAnsi="Times New Roman" w:cs="Times New Roman" w:hint="eastAsia"/>
          <w:b/>
          <w:sz w:val="24"/>
        </w:rPr>
        <w:t>E</w:t>
      </w:r>
      <w:r w:rsidRPr="00DA63A7">
        <w:rPr>
          <w:rFonts w:ascii="Times New Roman" w:hAnsi="Times New Roman" w:cs="Times New Roman"/>
          <w:b/>
          <w:sz w:val="24"/>
        </w:rPr>
        <w:t>xercise 5</w:t>
      </w:r>
    </w:p>
    <w:p w:rsidR="00DA63A7" w:rsidRDefault="00DA63A7" w:rsidP="00DA63A7">
      <w:pPr>
        <w:pStyle w:val="a3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Mixed logit model of the full choices</w:t>
      </w:r>
    </w:p>
    <w:p w:rsidR="00C34E86" w:rsidRDefault="00C34E86" w:rsidP="00C34E86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  <w:r w:rsidRPr="00C34E86">
        <w:rPr>
          <w:rFonts w:ascii="Times New Roman" w:hAnsi="Times New Roman" w:cs="Times New Roman"/>
        </w:rPr>
        <w:drawing>
          <wp:inline distT="0" distB="0" distL="0" distR="0" wp14:anchorId="0548FE41" wp14:editId="6B31339E">
            <wp:extent cx="5486400" cy="3784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A7" w:rsidRDefault="00DA63A7" w:rsidP="00DA63A7">
      <w:pPr>
        <w:pStyle w:val="a3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Mixed logit model of the full choices expect choice 2</w:t>
      </w:r>
    </w:p>
    <w:p w:rsidR="00C34E86" w:rsidRDefault="00C34E86" w:rsidP="00C34E86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  <w:r w:rsidRPr="00C34E86">
        <w:rPr>
          <w:rFonts w:ascii="Times New Roman" w:hAnsi="Times New Roman" w:cs="Times New Roman"/>
        </w:rPr>
        <w:drawing>
          <wp:inline distT="0" distB="0" distL="0" distR="0" wp14:anchorId="619A93BA" wp14:editId="61BA7C1F">
            <wp:extent cx="5486400" cy="3727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A7" w:rsidRDefault="00DA63A7" w:rsidP="00DA63A7">
      <w:pPr>
        <w:pStyle w:val="a3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onclude IIA</w:t>
      </w:r>
    </w:p>
    <w:p w:rsidR="00C34E86" w:rsidRDefault="00C34E86" w:rsidP="00C34E86">
      <w:pPr>
        <w:pStyle w:val="a3"/>
        <w:ind w:left="360" w:firstLineChars="0" w:firstLine="0"/>
        <w:rPr>
          <w:rFonts w:ascii="Times New Roman" w:hAnsi="Times New Roman" w:cs="Times New Roman"/>
        </w:rPr>
      </w:pPr>
      <w:r w:rsidRPr="00C34E86">
        <w:rPr>
          <w:rFonts w:ascii="Times New Roman" w:hAnsi="Times New Roman" w:cs="Times New Roman"/>
        </w:rPr>
        <w:drawing>
          <wp:inline distT="0" distB="0" distL="0" distR="0" wp14:anchorId="4FA9B592" wp14:editId="4C5ADF98">
            <wp:extent cx="5486400" cy="7251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86" w:rsidRPr="00DA63A7" w:rsidRDefault="00C34E86" w:rsidP="00C34E86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Conclude: The X-squared equals to 0.93371, and the MTT equals to </w:t>
      </w:r>
      <w:r w:rsidRPr="00C34E86">
        <w:rPr>
          <w:rFonts w:ascii="Times New Roman" w:hAnsi="Times New Roman" w:cs="Times New Roman"/>
        </w:rPr>
        <w:t>22956.04</w:t>
      </w:r>
      <w:r>
        <w:rPr>
          <w:rFonts w:ascii="Times New Roman" w:hAnsi="Times New Roman" w:cs="Times New Roman"/>
        </w:rPr>
        <w:t>, which means we have enough evidence to reject</w:t>
      </w:r>
      <w:bookmarkStart w:id="0" w:name="_GoBack"/>
      <w:bookmarkEnd w:id="0"/>
      <w:r>
        <w:rPr>
          <w:rFonts w:ascii="Times New Roman" w:hAnsi="Times New Roman" w:cs="Times New Roman"/>
        </w:rPr>
        <w:t xml:space="preserve"> H0.</w:t>
      </w:r>
    </w:p>
    <w:sectPr w:rsidR="00C34E86" w:rsidRPr="00DA63A7" w:rsidSect="008F15DD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834E7"/>
    <w:multiLevelType w:val="hybridMultilevel"/>
    <w:tmpl w:val="780E273E"/>
    <w:lvl w:ilvl="0" w:tplc="D472CB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7F253A"/>
    <w:multiLevelType w:val="hybridMultilevel"/>
    <w:tmpl w:val="1C3EBC6E"/>
    <w:lvl w:ilvl="0" w:tplc="C19E3F5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5B602E"/>
    <w:multiLevelType w:val="hybridMultilevel"/>
    <w:tmpl w:val="3B823CC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2EA7B40"/>
    <w:multiLevelType w:val="hybridMultilevel"/>
    <w:tmpl w:val="3A927A86"/>
    <w:lvl w:ilvl="0" w:tplc="9A58A1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3EA03E67"/>
    <w:multiLevelType w:val="hybridMultilevel"/>
    <w:tmpl w:val="5C2A44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1146B0A"/>
    <w:multiLevelType w:val="hybridMultilevel"/>
    <w:tmpl w:val="CC7EA6E2"/>
    <w:lvl w:ilvl="0" w:tplc="D2BC0BA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836DD5"/>
    <w:multiLevelType w:val="hybridMultilevel"/>
    <w:tmpl w:val="118C7744"/>
    <w:lvl w:ilvl="0" w:tplc="91CA7B3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73F0036"/>
    <w:multiLevelType w:val="hybridMultilevel"/>
    <w:tmpl w:val="59C428CC"/>
    <w:lvl w:ilvl="0" w:tplc="CE02C9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D61462D"/>
    <w:multiLevelType w:val="hybridMultilevel"/>
    <w:tmpl w:val="661E17A4"/>
    <w:lvl w:ilvl="0" w:tplc="C71CFD9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4"/>
  </w:num>
  <w:num w:numId="5">
    <w:abstractNumId w:val="5"/>
  </w:num>
  <w:num w:numId="6">
    <w:abstractNumId w:val="3"/>
  </w:num>
  <w:num w:numId="7">
    <w:abstractNumId w:val="8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3A7"/>
    <w:rsid w:val="00310920"/>
    <w:rsid w:val="008F15DD"/>
    <w:rsid w:val="00951DF5"/>
    <w:rsid w:val="00C34E86"/>
    <w:rsid w:val="00DA6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4F92E"/>
  <w15:chartTrackingRefBased/>
  <w15:docId w15:val="{AC90A018-239E-FD48-A60B-A9CE2CE5D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63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63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A63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63A7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DA63A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A63A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A63A7"/>
    <w:rPr>
      <w:b/>
      <w:bCs/>
      <w:sz w:val="32"/>
      <w:szCs w:val="32"/>
    </w:rPr>
  </w:style>
  <w:style w:type="character" w:styleId="a4">
    <w:name w:val="Placeholder Text"/>
    <w:basedOn w:val="a0"/>
    <w:uiPriority w:val="99"/>
    <w:semiHidden/>
    <w:rsid w:val="00951D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236</Words>
  <Characters>1349</Characters>
  <Application>Microsoft Office Word</Application>
  <DocSecurity>0</DocSecurity>
  <Lines>11</Lines>
  <Paragraphs>3</Paragraphs>
  <ScaleCrop>false</ScaleCrop>
  <Company/>
  <LinksUpToDate>false</LinksUpToDate>
  <CharactersWithSpaces>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2019-03-21T19:33:00Z</dcterms:created>
  <dcterms:modified xsi:type="dcterms:W3CDTF">2019-03-21T20:06:00Z</dcterms:modified>
</cp:coreProperties>
</file>